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D238" w14:textId="77777777" w:rsidR="00A63C9C" w:rsidRPr="0054024F" w:rsidRDefault="00A63C9C" w:rsidP="002F73C3">
      <w:pPr>
        <w:spacing w:after="240"/>
        <w:jc w:val="both"/>
        <w:rPr>
          <w:rFonts w:ascii="Arial" w:hAnsi="Arial" w:cs="Arial"/>
          <w:lang w:val="es-ES"/>
        </w:rPr>
      </w:pPr>
      <w:r w:rsidRPr="0054024F">
        <w:rPr>
          <w:rFonts w:ascii="Arial" w:hAnsi="Arial" w:cs="Arial"/>
          <w:lang w:val="es-ES"/>
        </w:rPr>
        <w:t>Las políticas de calidad seguidas por Alcometer L.A., están destinadas a mantener y mejorar el Sistema de Gestión de Calidad continuamente para brindar a sus clientes resultados duraderos en el tiempo, teniendo en cuenta para esto:</w:t>
      </w:r>
    </w:p>
    <w:p w14:paraId="5EB38EB3" w14:textId="77777777" w:rsidR="00A63C9C" w:rsidRPr="0054024F" w:rsidRDefault="00A63C9C" w:rsidP="0054024F">
      <w:pPr>
        <w:numPr>
          <w:ilvl w:val="0"/>
          <w:numId w:val="4"/>
        </w:numPr>
        <w:spacing w:after="240"/>
        <w:ind w:left="851" w:hanging="284"/>
        <w:jc w:val="both"/>
        <w:rPr>
          <w:rFonts w:ascii="Arial" w:hAnsi="Arial" w:cs="Arial"/>
          <w:lang w:val="es-ES"/>
        </w:rPr>
      </w:pPr>
      <w:r w:rsidRPr="0054024F">
        <w:rPr>
          <w:rFonts w:ascii="Arial" w:hAnsi="Arial" w:cs="Arial"/>
          <w:lang w:val="es-ES"/>
        </w:rPr>
        <w:t xml:space="preserve">El compromiso de la Gerencia con las buenas prácticas profesionales </w:t>
      </w:r>
      <w:r w:rsidR="002F73C3" w:rsidRPr="0054024F">
        <w:rPr>
          <w:rFonts w:ascii="Arial" w:hAnsi="Arial" w:cs="Arial"/>
          <w:lang w:val="es-ES"/>
        </w:rPr>
        <w:t xml:space="preserve">en todos los procesos </w:t>
      </w:r>
      <w:r w:rsidRPr="0054024F">
        <w:rPr>
          <w:rFonts w:ascii="Arial" w:hAnsi="Arial" w:cs="Arial"/>
          <w:lang w:val="es-ES"/>
        </w:rPr>
        <w:t>y calibraciones durante el servicio al cliente</w:t>
      </w:r>
      <w:r w:rsidR="0055466D" w:rsidRPr="0054024F">
        <w:rPr>
          <w:rFonts w:ascii="Arial" w:hAnsi="Arial" w:cs="Arial"/>
          <w:lang w:val="es-ES"/>
        </w:rPr>
        <w:t>, salvaguardando la imparcialidad y la confidencialidad</w:t>
      </w:r>
      <w:r w:rsidRPr="0054024F">
        <w:rPr>
          <w:rFonts w:ascii="Arial" w:hAnsi="Arial" w:cs="Arial"/>
          <w:lang w:val="es-ES"/>
        </w:rPr>
        <w:t>.</w:t>
      </w:r>
    </w:p>
    <w:p w14:paraId="2976597F" w14:textId="447480EE" w:rsidR="00A63C9C" w:rsidRPr="0054024F" w:rsidRDefault="00E26E67" w:rsidP="0054024F">
      <w:pPr>
        <w:numPr>
          <w:ilvl w:val="0"/>
          <w:numId w:val="4"/>
        </w:numPr>
        <w:spacing w:after="240"/>
        <w:ind w:left="851" w:hanging="284"/>
        <w:jc w:val="both"/>
        <w:rPr>
          <w:rFonts w:ascii="Arial" w:hAnsi="Arial" w:cs="Arial"/>
          <w:lang w:val="es-ES"/>
        </w:rPr>
      </w:pPr>
      <w:r w:rsidRPr="00E26E67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1BFC3" wp14:editId="3F5FE4D6">
                <wp:simplePos x="0" y="0"/>
                <wp:positionH relativeFrom="column">
                  <wp:posOffset>6285230</wp:posOffset>
                </wp:positionH>
                <wp:positionV relativeFrom="paragraph">
                  <wp:posOffset>10160</wp:posOffset>
                </wp:positionV>
                <wp:extent cx="7620" cy="381000"/>
                <wp:effectExtent l="0" t="0" r="30480" b="19050"/>
                <wp:wrapNone/>
                <wp:docPr id="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DD3B4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9pt,.8pt" to="495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" strokecolor="#4579b8 [3044]"/>
            </w:pict>
          </mc:Fallback>
        </mc:AlternateContent>
      </w:r>
      <w:r w:rsidR="00A63C9C" w:rsidRPr="0054024F">
        <w:rPr>
          <w:rFonts w:ascii="Arial" w:hAnsi="Arial" w:cs="Arial"/>
          <w:lang w:val="es-ES"/>
        </w:rPr>
        <w:t xml:space="preserve">El propósito del sistema de Gestión de Calidad es respaldar el servicio de calibración </w:t>
      </w:r>
      <w:r>
        <w:rPr>
          <w:rFonts w:ascii="Arial" w:hAnsi="Arial" w:cs="Arial"/>
          <w:lang w:val="es-ES"/>
        </w:rPr>
        <w:t xml:space="preserve">y </w:t>
      </w:r>
      <w:r w:rsidRPr="00E26E67">
        <w:rPr>
          <w:rFonts w:ascii="Arial" w:hAnsi="Arial" w:cs="Arial"/>
          <w:color w:val="FF0000"/>
          <w:lang w:val="es-ES"/>
        </w:rPr>
        <w:t>servicio de producción de Materiales de Referencia</w:t>
      </w:r>
      <w:r>
        <w:rPr>
          <w:rFonts w:ascii="Arial" w:hAnsi="Arial" w:cs="Arial"/>
          <w:lang w:val="es-ES"/>
        </w:rPr>
        <w:t xml:space="preserve"> </w:t>
      </w:r>
      <w:r w:rsidR="00A63C9C" w:rsidRPr="0054024F">
        <w:rPr>
          <w:rFonts w:ascii="Arial" w:hAnsi="Arial" w:cs="Arial"/>
          <w:lang w:val="es-ES"/>
        </w:rPr>
        <w:t>brindado por el laboratorio y lo requerido por el cliente.</w:t>
      </w:r>
    </w:p>
    <w:p w14:paraId="3C542944" w14:textId="5C3DB108" w:rsidR="00A63C9C" w:rsidRPr="0054024F" w:rsidRDefault="00A63C9C" w:rsidP="0054024F">
      <w:pPr>
        <w:numPr>
          <w:ilvl w:val="0"/>
          <w:numId w:val="4"/>
        </w:numPr>
        <w:spacing w:after="240"/>
        <w:ind w:left="851" w:hanging="284"/>
        <w:jc w:val="both"/>
        <w:rPr>
          <w:rFonts w:ascii="Arial" w:hAnsi="Arial" w:cs="Arial"/>
          <w:lang w:val="es-ES"/>
        </w:rPr>
      </w:pPr>
      <w:r w:rsidRPr="0054024F">
        <w:rPr>
          <w:rFonts w:ascii="Arial" w:hAnsi="Arial" w:cs="Arial"/>
          <w:lang w:val="es-ES"/>
        </w:rPr>
        <w:t>Capacitación constante del personal para que el mismo esté en condiciones de familiarizarse con la documentación del sistema de calidad e implementarla correctamente.</w:t>
      </w:r>
    </w:p>
    <w:p w14:paraId="03BFDE2A" w14:textId="3EBBC4AA" w:rsidR="00A63C9C" w:rsidRPr="00E26E67" w:rsidRDefault="00E26E67" w:rsidP="0054024F">
      <w:pPr>
        <w:pStyle w:val="Prrafodelista"/>
        <w:numPr>
          <w:ilvl w:val="0"/>
          <w:numId w:val="4"/>
        </w:numPr>
        <w:spacing w:after="240"/>
        <w:ind w:left="851" w:hanging="284"/>
        <w:jc w:val="both"/>
        <w:rPr>
          <w:rFonts w:ascii="Arial" w:hAnsi="Arial" w:cs="Arial"/>
          <w:color w:val="FF0000"/>
          <w:lang w:val="es-ES"/>
        </w:rPr>
      </w:pPr>
      <w:r w:rsidRPr="00E26E67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A2C79" wp14:editId="10CB0A15">
                <wp:simplePos x="0" y="0"/>
                <wp:positionH relativeFrom="column">
                  <wp:posOffset>6323330</wp:posOffset>
                </wp:positionH>
                <wp:positionV relativeFrom="paragraph">
                  <wp:posOffset>71120</wp:posOffset>
                </wp:positionV>
                <wp:extent cx="7620" cy="381000"/>
                <wp:effectExtent l="0" t="0" r="30480" b="19050"/>
                <wp:wrapNone/>
                <wp:docPr id="2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6F5B2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9pt,5.6pt" to="498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" strokecolor="#4579b8 [3044]"/>
            </w:pict>
          </mc:Fallback>
        </mc:AlternateContent>
      </w:r>
      <w:r w:rsidR="00A63C9C" w:rsidRPr="0054024F">
        <w:rPr>
          <w:rFonts w:ascii="Arial" w:hAnsi="Arial" w:cs="Arial"/>
          <w:lang w:val="es-ES"/>
        </w:rPr>
        <w:t xml:space="preserve">Cumplimiento de la </w:t>
      </w:r>
      <w:r w:rsidR="002F73C3" w:rsidRPr="0054024F">
        <w:rPr>
          <w:rFonts w:ascii="Arial" w:hAnsi="Arial" w:cs="Arial"/>
          <w:lang w:val="es-ES"/>
        </w:rPr>
        <w:t xml:space="preserve">norma </w:t>
      </w:r>
      <w:r w:rsidR="0055466D" w:rsidRPr="0054024F">
        <w:rPr>
          <w:rFonts w:ascii="Arial" w:hAnsi="Arial" w:cs="Arial"/>
          <w:lang w:val="es-ES"/>
        </w:rPr>
        <w:t>ISO/IEC 17025</w:t>
      </w:r>
      <w:r w:rsidR="0054024F" w:rsidRPr="0054024F">
        <w:rPr>
          <w:rFonts w:ascii="Arial" w:hAnsi="Arial" w:cs="Arial"/>
          <w:lang w:val="es-ES"/>
        </w:rPr>
        <w:t xml:space="preserve"> </w:t>
      </w:r>
      <w:r w:rsidR="002F73C3" w:rsidRPr="0054024F">
        <w:rPr>
          <w:rFonts w:ascii="Arial" w:hAnsi="Arial" w:cs="Arial"/>
          <w:lang w:val="es-ES"/>
        </w:rPr>
        <w:t>vigente</w:t>
      </w:r>
      <w:r w:rsidR="00A63C9C" w:rsidRPr="0054024F">
        <w:rPr>
          <w:rFonts w:ascii="Arial" w:hAnsi="Arial" w:cs="Arial"/>
          <w:lang w:val="es-ES"/>
        </w:rPr>
        <w:t xml:space="preserve"> por parte de toda la organización, a fin de mantener y mejorar el Sistema de Gestión de Calidad</w:t>
      </w:r>
      <w:r>
        <w:rPr>
          <w:rFonts w:ascii="Arial" w:hAnsi="Arial" w:cs="Arial"/>
          <w:lang w:val="es-ES"/>
        </w:rPr>
        <w:t>,</w:t>
      </w:r>
      <w:r w:rsidR="00A63C9C" w:rsidRPr="0054024F">
        <w:rPr>
          <w:rFonts w:ascii="Arial" w:hAnsi="Arial" w:cs="Arial"/>
          <w:lang w:val="es-ES"/>
        </w:rPr>
        <w:t xml:space="preserve"> acreditar trazabilidad en los procedimientos de calibración</w:t>
      </w:r>
      <w:r>
        <w:rPr>
          <w:rFonts w:ascii="Arial" w:hAnsi="Arial" w:cs="Arial"/>
          <w:lang w:val="es-ES"/>
        </w:rPr>
        <w:t xml:space="preserve"> y </w:t>
      </w:r>
      <w:r w:rsidRPr="00E26E67">
        <w:rPr>
          <w:rFonts w:ascii="Arial" w:hAnsi="Arial" w:cs="Arial"/>
          <w:color w:val="FF0000"/>
          <w:lang w:val="es-ES"/>
        </w:rPr>
        <w:t>realizar todos los ensayos que apoyen a los Materiales de Referencia.</w:t>
      </w:r>
    </w:p>
    <w:p w14:paraId="72BA972B" w14:textId="10C93CA6" w:rsidR="002F73C3" w:rsidRPr="0054024F" w:rsidRDefault="002F73C3" w:rsidP="0054024F">
      <w:pPr>
        <w:pStyle w:val="Prrafodelista"/>
        <w:spacing w:after="240"/>
        <w:ind w:left="851" w:hanging="284"/>
        <w:jc w:val="both"/>
        <w:rPr>
          <w:rFonts w:ascii="Arial" w:hAnsi="Arial" w:cs="Arial"/>
          <w:lang w:val="es-ES"/>
        </w:rPr>
      </w:pPr>
    </w:p>
    <w:p w14:paraId="7B464960" w14:textId="40D8CEAB" w:rsidR="002F73C3" w:rsidRPr="00E26E67" w:rsidRDefault="002F73C3" w:rsidP="0054024F">
      <w:pPr>
        <w:pStyle w:val="Prrafodelista"/>
        <w:numPr>
          <w:ilvl w:val="0"/>
          <w:numId w:val="4"/>
        </w:numPr>
        <w:spacing w:after="240"/>
        <w:ind w:left="851" w:hanging="284"/>
        <w:jc w:val="both"/>
        <w:rPr>
          <w:rFonts w:ascii="Arial" w:hAnsi="Arial" w:cs="Arial"/>
          <w:lang w:val="es-ES"/>
        </w:rPr>
      </w:pPr>
      <w:r w:rsidRPr="00E26E67">
        <w:rPr>
          <w:rFonts w:ascii="Arial" w:hAnsi="Arial" w:cs="Arial"/>
          <w:lang w:val="es-ES"/>
        </w:rPr>
        <w:t>Cumplim</w:t>
      </w:r>
      <w:r w:rsidR="0054024F" w:rsidRPr="00E26E67">
        <w:rPr>
          <w:rFonts w:ascii="Arial" w:hAnsi="Arial" w:cs="Arial"/>
          <w:lang w:val="es-ES"/>
        </w:rPr>
        <w:t xml:space="preserve">iento de la norma ISO/IEC 17034 </w:t>
      </w:r>
      <w:r w:rsidRPr="00E26E67">
        <w:rPr>
          <w:rFonts w:ascii="Arial" w:hAnsi="Arial" w:cs="Arial"/>
          <w:lang w:val="es-ES"/>
        </w:rPr>
        <w:t xml:space="preserve">vigente por parte de toda la organización, a fin de mantener y mejorar el Sistema de Gestión de Calidad y </w:t>
      </w:r>
      <w:r w:rsidR="00262093" w:rsidRPr="00E26E67">
        <w:rPr>
          <w:rFonts w:ascii="Arial" w:hAnsi="Arial" w:cs="Arial"/>
          <w:lang w:val="es-ES"/>
        </w:rPr>
        <w:t>satisfacer los requisitos generales para la competencia de los productores de materiales de referencia.</w:t>
      </w:r>
    </w:p>
    <w:p w14:paraId="5279D259" w14:textId="75B62D68" w:rsidR="00A63C9C" w:rsidRPr="0054024F" w:rsidRDefault="00A63C9C" w:rsidP="0054024F">
      <w:pPr>
        <w:numPr>
          <w:ilvl w:val="0"/>
          <w:numId w:val="4"/>
        </w:numPr>
        <w:spacing w:after="240"/>
        <w:ind w:left="851" w:hanging="284"/>
        <w:jc w:val="both"/>
        <w:rPr>
          <w:rFonts w:ascii="Arial" w:hAnsi="Arial" w:cs="Arial"/>
          <w:lang w:val="es-ES"/>
        </w:rPr>
      </w:pPr>
      <w:r w:rsidRPr="0054024F">
        <w:rPr>
          <w:rFonts w:ascii="Arial" w:hAnsi="Arial" w:cs="Arial"/>
          <w:lang w:val="es-ES"/>
        </w:rPr>
        <w:t>Cumplir con los requisitos establecidos para el ingreso al S</w:t>
      </w:r>
      <w:r w:rsidR="00875499" w:rsidRPr="0054024F">
        <w:rPr>
          <w:rFonts w:ascii="Arial" w:hAnsi="Arial" w:cs="Arial"/>
          <w:lang w:val="es-ES"/>
        </w:rPr>
        <w:t>ervicio</w:t>
      </w:r>
      <w:r w:rsidRPr="0054024F">
        <w:rPr>
          <w:rFonts w:ascii="Arial" w:hAnsi="Arial" w:cs="Arial"/>
          <w:lang w:val="es-ES"/>
        </w:rPr>
        <w:t xml:space="preserve"> Argentino de Calibración</w:t>
      </w:r>
      <w:r w:rsidR="00875499" w:rsidRPr="0054024F">
        <w:rPr>
          <w:rFonts w:ascii="Arial" w:hAnsi="Arial" w:cs="Arial"/>
          <w:lang w:val="es-ES"/>
        </w:rPr>
        <w:t xml:space="preserve"> (SAC)</w:t>
      </w:r>
      <w:r w:rsidRPr="0054024F">
        <w:rPr>
          <w:rFonts w:ascii="Arial" w:hAnsi="Arial" w:cs="Arial"/>
          <w:lang w:val="es-ES"/>
        </w:rPr>
        <w:t xml:space="preserve"> y las obligaciones consignadas en el convenio firmado con dicho organismo.</w:t>
      </w:r>
    </w:p>
    <w:p w14:paraId="26877E85" w14:textId="7333A145" w:rsidR="00A63C9C" w:rsidRDefault="00E26E67" w:rsidP="0054024F">
      <w:pPr>
        <w:numPr>
          <w:ilvl w:val="0"/>
          <w:numId w:val="4"/>
        </w:numPr>
        <w:spacing w:after="240"/>
        <w:ind w:left="851" w:hanging="284"/>
        <w:jc w:val="both"/>
        <w:rPr>
          <w:rFonts w:ascii="Arial" w:hAnsi="Arial" w:cs="Arial"/>
          <w:lang w:val="es-ES"/>
        </w:rPr>
      </w:pPr>
      <w:r w:rsidRPr="00E26E67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C19D33" wp14:editId="2F55BDCD">
                <wp:simplePos x="0" y="0"/>
                <wp:positionH relativeFrom="column">
                  <wp:posOffset>6330950</wp:posOffset>
                </wp:positionH>
                <wp:positionV relativeFrom="paragraph">
                  <wp:posOffset>102235</wp:posOffset>
                </wp:positionV>
                <wp:extent cx="7620" cy="381000"/>
                <wp:effectExtent l="0" t="0" r="3048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8871B" id="1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5pt,8.05pt" to="499.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" strokecolor="#4579b8 [3044]"/>
            </w:pict>
          </mc:Fallback>
        </mc:AlternateContent>
      </w:r>
      <w:r w:rsidR="00A63C9C" w:rsidRPr="0054024F">
        <w:rPr>
          <w:rFonts w:ascii="Arial" w:hAnsi="Arial" w:cs="Arial"/>
          <w:lang w:val="es-ES"/>
        </w:rPr>
        <w:t>Cumplir con los requisitos para la Declaración de conformidad.</w:t>
      </w:r>
    </w:p>
    <w:p w14:paraId="385A02D2" w14:textId="18B22D01" w:rsidR="00E26E67" w:rsidRPr="00E26E67" w:rsidRDefault="00E26E67" w:rsidP="0054024F">
      <w:pPr>
        <w:numPr>
          <w:ilvl w:val="0"/>
          <w:numId w:val="4"/>
        </w:numPr>
        <w:spacing w:after="240"/>
        <w:ind w:left="851" w:hanging="284"/>
        <w:jc w:val="both"/>
        <w:rPr>
          <w:rFonts w:ascii="Arial" w:hAnsi="Arial" w:cs="Arial"/>
          <w:color w:val="FF0000"/>
          <w:lang w:val="es-ES"/>
        </w:rPr>
      </w:pPr>
      <w:r w:rsidRPr="00E26E67">
        <w:rPr>
          <w:rFonts w:ascii="Arial" w:hAnsi="Arial" w:cs="Arial"/>
          <w:color w:val="FF0000"/>
          <w:lang w:val="es-ES"/>
        </w:rPr>
        <w:t>Asegurar el compromiso de la Alta Dirección con la mejora continua y la eficacia en ambos sistemas.</w:t>
      </w:r>
    </w:p>
    <w:p w14:paraId="370D7428" w14:textId="77777777" w:rsidR="004232B8" w:rsidRPr="002F73C3" w:rsidRDefault="004232B8">
      <w:pPr>
        <w:rPr>
          <w:rFonts w:ascii="Arial" w:hAnsi="Arial" w:cs="Arial"/>
          <w:sz w:val="22"/>
          <w:szCs w:val="22"/>
          <w:lang w:val="es-ES"/>
        </w:rPr>
      </w:pPr>
    </w:p>
    <w:p w14:paraId="1A2DF315" w14:textId="77777777" w:rsidR="00A63C9C" w:rsidRPr="002F73C3" w:rsidRDefault="00A63C9C">
      <w:pPr>
        <w:rPr>
          <w:rFonts w:ascii="Arial" w:hAnsi="Arial" w:cs="Arial"/>
          <w:sz w:val="22"/>
          <w:szCs w:val="22"/>
          <w:lang w:val="es-ES"/>
        </w:rPr>
      </w:pPr>
    </w:p>
    <w:p w14:paraId="6FD32A38" w14:textId="77777777" w:rsidR="00A63C9C" w:rsidRPr="002F73C3" w:rsidRDefault="00A63C9C">
      <w:pPr>
        <w:rPr>
          <w:rFonts w:ascii="Arial" w:hAnsi="Arial" w:cs="Arial"/>
          <w:sz w:val="22"/>
          <w:szCs w:val="22"/>
          <w:lang w:val="es-ES"/>
        </w:rPr>
      </w:pPr>
    </w:p>
    <w:p w14:paraId="13078C06" w14:textId="77777777" w:rsidR="00A63C9C" w:rsidRPr="002F73C3" w:rsidRDefault="00A63C9C">
      <w:pPr>
        <w:rPr>
          <w:rFonts w:ascii="Arial" w:hAnsi="Arial" w:cs="Arial"/>
          <w:sz w:val="22"/>
          <w:szCs w:val="22"/>
          <w:lang w:val="es-ES"/>
        </w:rPr>
      </w:pPr>
    </w:p>
    <w:p w14:paraId="23938864" w14:textId="77777777" w:rsidR="00A63C9C" w:rsidRPr="002F73C3" w:rsidRDefault="00A63C9C">
      <w:pPr>
        <w:rPr>
          <w:sz w:val="22"/>
          <w:szCs w:val="22"/>
          <w:lang w:val="es-ES"/>
        </w:rPr>
      </w:pPr>
    </w:p>
    <w:p w14:paraId="6DE41F5F" w14:textId="77777777" w:rsidR="00A63C9C" w:rsidRPr="002F73C3" w:rsidRDefault="00A63C9C">
      <w:pPr>
        <w:rPr>
          <w:sz w:val="22"/>
          <w:szCs w:val="22"/>
          <w:lang w:val="es-ES"/>
        </w:rPr>
      </w:pPr>
    </w:p>
    <w:tbl>
      <w:tblPr>
        <w:tblpPr w:leftFromText="141" w:rightFromText="141" w:vertAnchor="text" w:horzAnchor="margin" w:tblpXSpec="center" w:tblpY="215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820"/>
        <w:gridCol w:w="4927"/>
      </w:tblGrid>
      <w:tr w:rsidR="00262093" w:rsidRPr="00262093" w14:paraId="0B942F73" w14:textId="77777777" w:rsidTr="00E42CD9">
        <w:trPr>
          <w:trHeight w:val="969"/>
        </w:trPr>
        <w:tc>
          <w:tcPr>
            <w:tcW w:w="4820" w:type="dxa"/>
            <w:vAlign w:val="center"/>
          </w:tcPr>
          <w:p w14:paraId="63945E72" w14:textId="77777777" w:rsidR="00262093" w:rsidRPr="00262093" w:rsidRDefault="00262093" w:rsidP="00E42CD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</w:pPr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Elaborado por: Responsable de Calidad</w:t>
            </w:r>
          </w:p>
          <w:p w14:paraId="4DF81AA6" w14:textId="048D5577" w:rsidR="00262093" w:rsidRPr="00262093" w:rsidRDefault="00262093" w:rsidP="00E42CD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</w:pPr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 xml:space="preserve">Firma: </w:t>
            </w:r>
            <w:r w:rsidR="00E26E67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TE</w:t>
            </w:r>
          </w:p>
          <w:p w14:paraId="422326F9" w14:textId="3B1A26B9" w:rsidR="00262093" w:rsidRPr="00262093" w:rsidRDefault="00262093" w:rsidP="00E42CD9">
            <w:pPr>
              <w:pStyle w:val="Piedepgina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 xml:space="preserve">Fecha: </w:t>
            </w:r>
            <w:r w:rsidR="00E26E67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09</w:t>
            </w:r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/1</w:t>
            </w:r>
            <w:r w:rsidR="00E26E67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1</w:t>
            </w:r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/202</w:t>
            </w:r>
            <w:r w:rsidR="00E26E67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4927" w:type="dxa"/>
            <w:vAlign w:val="center"/>
          </w:tcPr>
          <w:p w14:paraId="599B0209" w14:textId="77777777" w:rsidR="00262093" w:rsidRPr="00262093" w:rsidRDefault="00262093" w:rsidP="00E42CD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</w:pPr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 xml:space="preserve">Revisado y Aprobado por: </w:t>
            </w:r>
            <w:proofErr w:type="gramStart"/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Director Técnico</w:t>
            </w:r>
            <w:proofErr w:type="gramEnd"/>
          </w:p>
          <w:p w14:paraId="2AA9FC78" w14:textId="77777777" w:rsidR="00262093" w:rsidRPr="00262093" w:rsidRDefault="00262093" w:rsidP="00E42CD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</w:pPr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Firma: MM</w:t>
            </w:r>
          </w:p>
          <w:p w14:paraId="56476255" w14:textId="05DE020A" w:rsidR="00262093" w:rsidRPr="00262093" w:rsidRDefault="00262093" w:rsidP="00E42CD9">
            <w:pPr>
              <w:pStyle w:val="Piedepgina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Fecha :</w:t>
            </w:r>
            <w:proofErr w:type="gramEnd"/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 xml:space="preserve"> </w:t>
            </w:r>
            <w:r w:rsidR="00E26E67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09</w:t>
            </w:r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/1</w:t>
            </w:r>
            <w:r w:rsidR="00E26E67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1</w:t>
            </w:r>
            <w:r w:rsidRPr="00262093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/202</w:t>
            </w:r>
            <w:r w:rsidR="00E26E67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3</w:t>
            </w:r>
          </w:p>
        </w:tc>
      </w:tr>
    </w:tbl>
    <w:p w14:paraId="4EECF6B7" w14:textId="77777777" w:rsidR="00A63C9C" w:rsidRPr="002F73C3" w:rsidRDefault="00A63C9C">
      <w:pPr>
        <w:rPr>
          <w:sz w:val="22"/>
          <w:szCs w:val="22"/>
          <w:lang w:val="es-ES"/>
        </w:rPr>
      </w:pPr>
    </w:p>
    <w:sectPr w:rsidR="00A63C9C" w:rsidRPr="002F73C3" w:rsidSect="002F73C3">
      <w:headerReference w:type="default" r:id="rId8"/>
      <w:pgSz w:w="11907" w:h="16839" w:code="9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F09A" w14:textId="77777777" w:rsidR="0048723A" w:rsidRDefault="0048723A" w:rsidP="00A63C9C">
      <w:r>
        <w:separator/>
      </w:r>
    </w:p>
  </w:endnote>
  <w:endnote w:type="continuationSeparator" w:id="0">
    <w:p w14:paraId="2D23C44C" w14:textId="77777777" w:rsidR="0048723A" w:rsidRDefault="0048723A" w:rsidP="00A6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CFB7" w14:textId="77777777" w:rsidR="0048723A" w:rsidRDefault="0048723A" w:rsidP="00A63C9C">
      <w:r>
        <w:separator/>
      </w:r>
    </w:p>
  </w:footnote>
  <w:footnote w:type="continuationSeparator" w:id="0">
    <w:p w14:paraId="665EF1A1" w14:textId="77777777" w:rsidR="0048723A" w:rsidRDefault="0048723A" w:rsidP="00A6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20"/>
      <w:gridCol w:w="2276"/>
      <w:gridCol w:w="2685"/>
    </w:tblGrid>
    <w:tr w:rsidR="002F73C3" w14:paraId="0336CAC7" w14:textId="77777777" w:rsidTr="002F73C3">
      <w:tc>
        <w:tcPr>
          <w:tcW w:w="4820" w:type="dxa"/>
          <w:tcBorders>
            <w:right w:val="nil"/>
          </w:tcBorders>
          <w:vAlign w:val="center"/>
        </w:tcPr>
        <w:p w14:paraId="3E7FB5C2" w14:textId="77777777" w:rsidR="002F73C3" w:rsidRPr="00C271C1" w:rsidRDefault="002F73C3" w:rsidP="002F73C3">
          <w:pPr>
            <w:pStyle w:val="Encabezado"/>
            <w:ind w:left="34"/>
            <w:rPr>
              <w:rFonts w:ascii="Arial" w:hAnsi="Arial" w:cs="Arial"/>
              <w:lang w:val="es-ES_tradnl"/>
            </w:rPr>
          </w:pPr>
          <w:r>
            <w:rPr>
              <w:rFonts w:ascii="Arial" w:hAnsi="Arial" w:cs="Arial"/>
              <w:b/>
            </w:rPr>
            <w:t>POLÍTICAS DE CALIDAD</w:t>
          </w:r>
        </w:p>
      </w:tc>
      <w:tc>
        <w:tcPr>
          <w:tcW w:w="2276" w:type="dxa"/>
          <w:tcBorders>
            <w:left w:val="nil"/>
          </w:tcBorders>
          <w:vAlign w:val="center"/>
        </w:tcPr>
        <w:p w14:paraId="446CB436" w14:textId="77777777" w:rsidR="002F73C3" w:rsidRPr="00BA4E7D" w:rsidRDefault="002F73C3" w:rsidP="00E42CD9">
          <w:pPr>
            <w:pStyle w:val="Encabezado"/>
            <w:jc w:val="right"/>
            <w:rPr>
              <w:lang w:val="es-ES_tradnl"/>
            </w:rPr>
          </w:pPr>
          <w:r>
            <w:rPr>
              <w:noProof/>
              <w:lang w:eastAsia="es-AR"/>
            </w:rPr>
            <w:drawing>
              <wp:inline distT="0" distB="0" distL="0" distR="0" wp14:anchorId="1ED3855F" wp14:editId="33B03EAA">
                <wp:extent cx="1285875" cy="600075"/>
                <wp:effectExtent l="0" t="0" r="9525" b="9525"/>
                <wp:docPr id="3" name="Imagen 3" descr="Logo Alcometer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lcometer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5" w:type="dxa"/>
          <w:vAlign w:val="center"/>
        </w:tcPr>
        <w:p w14:paraId="194A4234" w14:textId="77777777" w:rsidR="002F73C3" w:rsidRDefault="002F73C3" w:rsidP="00E42CD9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RG 4.1-00</w:t>
          </w:r>
        </w:p>
        <w:p w14:paraId="50DA7C69" w14:textId="583C6118" w:rsidR="002F73C3" w:rsidRPr="00767BD5" w:rsidRDefault="002F73C3" w:rsidP="00E42CD9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767BD5">
            <w:rPr>
              <w:rFonts w:ascii="Arial" w:hAnsi="Arial" w:cs="Arial"/>
              <w:sz w:val="20"/>
              <w:szCs w:val="20"/>
            </w:rPr>
            <w:t xml:space="preserve">Rev </w:t>
          </w:r>
          <w:proofErr w:type="spellStart"/>
          <w:r w:rsidRPr="00767BD5">
            <w:rPr>
              <w:rFonts w:ascii="Arial" w:hAnsi="Arial" w:cs="Arial"/>
              <w:sz w:val="20"/>
              <w:szCs w:val="20"/>
            </w:rPr>
            <w:t>Nº</w:t>
          </w:r>
          <w:proofErr w:type="spellEnd"/>
          <w:r w:rsidRPr="00767BD5">
            <w:rPr>
              <w:rFonts w:ascii="Arial" w:hAnsi="Arial" w:cs="Arial"/>
              <w:sz w:val="20"/>
              <w:szCs w:val="20"/>
            </w:rPr>
            <w:t xml:space="preserve">: </w:t>
          </w:r>
          <w:r w:rsidR="00E26E67">
            <w:rPr>
              <w:rFonts w:ascii="Arial" w:hAnsi="Arial" w:cs="Arial"/>
              <w:sz w:val="20"/>
              <w:szCs w:val="20"/>
            </w:rPr>
            <w:t>3</w:t>
          </w:r>
        </w:p>
        <w:p w14:paraId="68E3B8D6" w14:textId="77777777" w:rsidR="002F73C3" w:rsidRPr="00767BD5" w:rsidRDefault="002F73C3" w:rsidP="00E42CD9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767BD5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767BD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767BD5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767BD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1F38F3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767BD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767BD5">
            <w:rPr>
              <w:rStyle w:val="Nmerodepgina"/>
              <w:rFonts w:ascii="Arial" w:hAnsi="Arial" w:cs="Arial"/>
              <w:sz w:val="20"/>
              <w:szCs w:val="20"/>
            </w:rPr>
            <w:t xml:space="preserve"> de </w:t>
          </w:r>
          <w:r w:rsidRPr="00767BD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767BD5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767BD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1F38F3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767BD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80DF062" w14:textId="77777777" w:rsidR="002F73C3" w:rsidRDefault="002F73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3085"/>
    <w:multiLevelType w:val="hybridMultilevel"/>
    <w:tmpl w:val="3B5A72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9DE"/>
    <w:multiLevelType w:val="hybridMultilevel"/>
    <w:tmpl w:val="5D4C8D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16892"/>
    <w:multiLevelType w:val="hybridMultilevel"/>
    <w:tmpl w:val="FF9826A4"/>
    <w:lvl w:ilvl="0" w:tplc="4CBC3E28">
      <w:start w:val="2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52D87"/>
    <w:multiLevelType w:val="hybridMultilevel"/>
    <w:tmpl w:val="8886E20C"/>
    <w:lvl w:ilvl="0" w:tplc="4CBC3E28">
      <w:start w:val="2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66275305">
    <w:abstractNumId w:val="3"/>
  </w:num>
  <w:num w:numId="2" w16cid:durableId="1549338980">
    <w:abstractNumId w:val="2"/>
  </w:num>
  <w:num w:numId="3" w16cid:durableId="1307591996">
    <w:abstractNumId w:val="0"/>
  </w:num>
  <w:num w:numId="4" w16cid:durableId="118590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C9C"/>
    <w:rsid w:val="000733ED"/>
    <w:rsid w:val="001F38F3"/>
    <w:rsid w:val="00262093"/>
    <w:rsid w:val="002A4E02"/>
    <w:rsid w:val="002F73C3"/>
    <w:rsid w:val="004232B8"/>
    <w:rsid w:val="0048723A"/>
    <w:rsid w:val="004B7765"/>
    <w:rsid w:val="0054024F"/>
    <w:rsid w:val="0055466D"/>
    <w:rsid w:val="005D0060"/>
    <w:rsid w:val="00623022"/>
    <w:rsid w:val="00875499"/>
    <w:rsid w:val="00891A7A"/>
    <w:rsid w:val="008B0630"/>
    <w:rsid w:val="00A63C9C"/>
    <w:rsid w:val="00C7037B"/>
    <w:rsid w:val="00CE19DB"/>
    <w:rsid w:val="00DB2C42"/>
    <w:rsid w:val="00DB640A"/>
    <w:rsid w:val="00DB6CA3"/>
    <w:rsid w:val="00E26E67"/>
    <w:rsid w:val="00EA61CE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6E89E9"/>
  <w15:docId w15:val="{1D975518-1A6E-4F97-A8A3-E09CE8BA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3C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3C9C"/>
  </w:style>
  <w:style w:type="paragraph" w:styleId="Piedepgina">
    <w:name w:val="footer"/>
    <w:basedOn w:val="Normal"/>
    <w:link w:val="PiedepginaCar"/>
    <w:uiPriority w:val="99"/>
    <w:unhideWhenUsed/>
    <w:rsid w:val="00A63C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C9C"/>
  </w:style>
  <w:style w:type="character" w:styleId="Nmerodepgina">
    <w:name w:val="page number"/>
    <w:basedOn w:val="Fuentedeprrafopredeter"/>
    <w:rsid w:val="00A63C9C"/>
  </w:style>
  <w:style w:type="paragraph" w:styleId="Prrafodelista">
    <w:name w:val="List Paragraph"/>
    <w:basedOn w:val="Normal"/>
    <w:uiPriority w:val="34"/>
    <w:qFormat/>
    <w:rsid w:val="005546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00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06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569C-AC39-4166-A670-725DBC68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CONTADURIA</dc:creator>
  <cp:lastModifiedBy>Alcometer Soluciones</cp:lastModifiedBy>
  <cp:revision>8</cp:revision>
  <cp:lastPrinted>2023-11-10T13:36:00Z</cp:lastPrinted>
  <dcterms:created xsi:type="dcterms:W3CDTF">2021-10-19T11:13:00Z</dcterms:created>
  <dcterms:modified xsi:type="dcterms:W3CDTF">2023-11-10T13:37:00Z</dcterms:modified>
</cp:coreProperties>
</file>